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5EFF" w14:textId="0733320D" w:rsidR="00B57DE4" w:rsidRPr="007252F4" w:rsidRDefault="002E5D52" w:rsidP="004B7743">
      <w:pPr>
        <w:spacing w:after="120" w:line="240" w:lineRule="auto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noProof/>
          <w:sz w:val="40"/>
        </w:rPr>
        <w:drawing>
          <wp:anchor distT="0" distB="0" distL="114300" distR="114300" simplePos="0" relativeHeight="251661312" behindDoc="0" locked="0" layoutInCell="1" allowOverlap="1" wp14:anchorId="02408254" wp14:editId="7FD481AA">
            <wp:simplePos x="0" y="0"/>
            <wp:positionH relativeFrom="margin">
              <wp:posOffset>6011100</wp:posOffset>
            </wp:positionH>
            <wp:positionV relativeFrom="paragraph">
              <wp:posOffset>-344919</wp:posOffset>
            </wp:positionV>
            <wp:extent cx="619125" cy="619125"/>
            <wp:effectExtent l="0" t="0" r="9525" b="9525"/>
            <wp:wrapNone/>
            <wp:docPr id="3" name="Picture 3" descr="TSHS-Logo-green-txt-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HS-Logo-green-txt-2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40"/>
        </w:rPr>
        <w:drawing>
          <wp:anchor distT="0" distB="0" distL="114300" distR="114300" simplePos="0" relativeHeight="251659264" behindDoc="0" locked="0" layoutInCell="1" allowOverlap="1" wp14:anchorId="167F5CF6" wp14:editId="2F1DF9B3">
            <wp:simplePos x="0" y="0"/>
            <wp:positionH relativeFrom="margin">
              <wp:posOffset>-162238</wp:posOffset>
            </wp:positionH>
            <wp:positionV relativeFrom="paragraph">
              <wp:posOffset>-340938</wp:posOffset>
            </wp:positionV>
            <wp:extent cx="619125" cy="619125"/>
            <wp:effectExtent l="0" t="0" r="9525" b="9525"/>
            <wp:wrapNone/>
            <wp:docPr id="2" name="Picture 2" descr="TSHS-Logo-green-txt-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HS-Logo-green-txt-2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DE4" w:rsidRPr="007252F4">
        <w:rPr>
          <w:rFonts w:ascii="Arial Black" w:hAnsi="Arial Black"/>
          <w:sz w:val="40"/>
        </w:rPr>
        <w:t xml:space="preserve">Digital </w:t>
      </w:r>
      <w:r w:rsidR="003A55DC">
        <w:rPr>
          <w:rFonts w:ascii="Arial Black" w:hAnsi="Arial Black"/>
          <w:sz w:val="40"/>
        </w:rPr>
        <w:t xml:space="preserve">Learning </w:t>
      </w:r>
      <w:r w:rsidR="009E02BB">
        <w:rPr>
          <w:rFonts w:ascii="Arial Black" w:hAnsi="Arial Black"/>
          <w:sz w:val="40"/>
        </w:rPr>
        <w:t>in 20</w:t>
      </w:r>
      <w:r w:rsidR="00A93E38">
        <w:rPr>
          <w:rFonts w:ascii="Arial Black" w:hAnsi="Arial Black"/>
          <w:sz w:val="40"/>
        </w:rPr>
        <w:t>2</w:t>
      </w:r>
      <w:r w:rsidR="008B667D">
        <w:rPr>
          <w:rFonts w:ascii="Arial Black" w:hAnsi="Arial Black"/>
          <w:sz w:val="40"/>
        </w:rPr>
        <w:t>5</w:t>
      </w:r>
    </w:p>
    <w:p w14:paraId="347C2026" w14:textId="5BF37409" w:rsidR="00260A91" w:rsidRPr="00260A91" w:rsidRDefault="00687D35" w:rsidP="00D45D30">
      <w:pPr>
        <w:jc w:val="both"/>
        <w:rPr>
          <w:rFonts w:ascii="Arial Narrow" w:hAnsi="Arial Narrow" w:cs="Arial"/>
          <w:sz w:val="24"/>
          <w:szCs w:val="24"/>
        </w:rPr>
      </w:pPr>
      <w:r w:rsidRPr="007D3885">
        <w:rPr>
          <w:rFonts w:ascii="Arial Narrow" w:hAnsi="Arial Narrow" w:cs="Arial"/>
          <w:sz w:val="24"/>
          <w:szCs w:val="24"/>
        </w:rPr>
        <w:t xml:space="preserve">In </w:t>
      </w:r>
      <w:r w:rsidR="007017AE" w:rsidRPr="007D3885">
        <w:rPr>
          <w:rFonts w:ascii="Arial Narrow" w:hAnsi="Arial Narrow" w:cs="Arial"/>
          <w:sz w:val="24"/>
          <w:szCs w:val="24"/>
        </w:rPr>
        <w:t>20</w:t>
      </w:r>
      <w:r w:rsidR="00A93E38" w:rsidRPr="007D3885">
        <w:rPr>
          <w:rFonts w:ascii="Arial Narrow" w:hAnsi="Arial Narrow" w:cs="Arial"/>
          <w:sz w:val="24"/>
          <w:szCs w:val="24"/>
        </w:rPr>
        <w:t>2</w:t>
      </w:r>
      <w:r w:rsidR="008B667D">
        <w:rPr>
          <w:rFonts w:ascii="Arial Narrow" w:hAnsi="Arial Narrow" w:cs="Arial"/>
          <w:sz w:val="24"/>
          <w:szCs w:val="24"/>
        </w:rPr>
        <w:t>5</w:t>
      </w:r>
      <w:r w:rsidR="00B016AE" w:rsidRPr="007D3885">
        <w:rPr>
          <w:rFonts w:ascii="Arial Narrow" w:hAnsi="Arial Narrow" w:cs="Arial"/>
          <w:sz w:val="24"/>
          <w:szCs w:val="24"/>
        </w:rPr>
        <w:t>,</w:t>
      </w:r>
      <w:r w:rsidRPr="00260A91">
        <w:rPr>
          <w:rFonts w:ascii="Arial Narrow" w:hAnsi="Arial Narrow" w:cs="Arial"/>
          <w:b/>
          <w:sz w:val="24"/>
          <w:szCs w:val="24"/>
        </w:rPr>
        <w:t xml:space="preserve"> </w:t>
      </w:r>
      <w:r w:rsidR="0015761A" w:rsidRPr="00260A91">
        <w:rPr>
          <w:rFonts w:ascii="Arial Narrow" w:hAnsi="Arial Narrow" w:cs="Arial"/>
          <w:b/>
          <w:sz w:val="24"/>
          <w:szCs w:val="24"/>
        </w:rPr>
        <w:t>a</w:t>
      </w:r>
      <w:r w:rsidR="00B57DE4" w:rsidRPr="00260A91">
        <w:rPr>
          <w:rFonts w:ascii="Arial Narrow" w:hAnsi="Arial Narrow" w:cs="Arial"/>
          <w:b/>
          <w:sz w:val="24"/>
          <w:szCs w:val="24"/>
        </w:rPr>
        <w:t xml:space="preserve">ll students </w:t>
      </w:r>
      <w:r w:rsidR="00B57DE4" w:rsidRPr="00260A91">
        <w:rPr>
          <w:rFonts w:ascii="Arial Narrow" w:hAnsi="Arial Narrow" w:cs="Arial"/>
          <w:sz w:val="24"/>
          <w:szCs w:val="24"/>
        </w:rPr>
        <w:t xml:space="preserve">will be required to have </w:t>
      </w:r>
      <w:r w:rsidR="00D30030" w:rsidRPr="00260A91">
        <w:rPr>
          <w:rFonts w:ascii="Arial Narrow" w:hAnsi="Arial Narrow" w:cs="Arial"/>
          <w:sz w:val="24"/>
          <w:szCs w:val="24"/>
        </w:rPr>
        <w:t xml:space="preserve">a </w:t>
      </w:r>
      <w:r w:rsidR="00B57DE4" w:rsidRPr="00260A91">
        <w:rPr>
          <w:rFonts w:ascii="Arial Narrow" w:hAnsi="Arial Narrow" w:cs="Arial"/>
          <w:sz w:val="24"/>
          <w:szCs w:val="24"/>
        </w:rPr>
        <w:t>laptop so that they can stay connected to classroom content both at school and at home.  Parents and students</w:t>
      </w:r>
      <w:r w:rsidR="005C6BAC" w:rsidRPr="00260A91">
        <w:rPr>
          <w:rFonts w:ascii="Arial Narrow" w:hAnsi="Arial Narrow" w:cs="Arial"/>
          <w:sz w:val="24"/>
          <w:szCs w:val="24"/>
        </w:rPr>
        <w:t xml:space="preserve"> can choose from two options,</w:t>
      </w:r>
      <w:r w:rsidR="00B57DE4" w:rsidRPr="00260A91">
        <w:rPr>
          <w:rFonts w:ascii="Arial Narrow" w:hAnsi="Arial Narrow" w:cs="Arial"/>
          <w:sz w:val="24"/>
          <w:szCs w:val="24"/>
        </w:rPr>
        <w:t xml:space="preserve"> it is up t</w:t>
      </w:r>
      <w:r w:rsidR="00D45D30">
        <w:rPr>
          <w:rFonts w:ascii="Arial Narrow" w:hAnsi="Arial Narrow" w:cs="Arial"/>
          <w:sz w:val="24"/>
          <w:szCs w:val="24"/>
        </w:rPr>
        <w:t>o families to choose the option</w:t>
      </w:r>
      <w:r w:rsidR="00B57DE4" w:rsidRPr="00260A91">
        <w:rPr>
          <w:rFonts w:ascii="Arial Narrow" w:hAnsi="Arial Narrow" w:cs="Arial"/>
          <w:sz w:val="24"/>
          <w:szCs w:val="24"/>
        </w:rPr>
        <w:t xml:space="preserve"> that is right for them.</w:t>
      </w:r>
      <w:r w:rsidR="00B57DE4" w:rsidRPr="00260A91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18EA1E89" w14:textId="77777777" w:rsidR="001A39B4" w:rsidRPr="001A39B4" w:rsidRDefault="001A39B4" w:rsidP="00D45D30">
      <w:pPr>
        <w:spacing w:after="0"/>
        <w:jc w:val="both"/>
        <w:rPr>
          <w:rFonts w:ascii="Arial Narrow" w:hAnsi="Arial Narrow" w:cs="Arial"/>
          <w:i/>
          <w:sz w:val="20"/>
          <w:szCs w:val="20"/>
        </w:rPr>
      </w:pPr>
    </w:p>
    <w:p w14:paraId="68A2213E" w14:textId="77777777" w:rsidR="00B57DE4" w:rsidRPr="005C6BAC" w:rsidRDefault="002F188F" w:rsidP="00D45D30">
      <w:pPr>
        <w:spacing w:after="0"/>
        <w:jc w:val="both"/>
        <w:rPr>
          <w:rFonts w:ascii="Arial Narrow" w:hAnsi="Arial Narrow" w:cs="Arial"/>
          <w:b/>
          <w:sz w:val="25"/>
          <w:szCs w:val="25"/>
        </w:rPr>
      </w:pPr>
      <w:r w:rsidRPr="005C6BAC">
        <w:rPr>
          <w:rFonts w:ascii="Arial Narrow" w:hAnsi="Arial Narrow" w:cs="Arial"/>
          <w:b/>
          <w:sz w:val="25"/>
          <w:szCs w:val="25"/>
        </w:rPr>
        <w:t xml:space="preserve">Some </w:t>
      </w:r>
      <w:r w:rsidR="00C82D48" w:rsidRPr="005C6BAC">
        <w:rPr>
          <w:rFonts w:ascii="Arial Narrow" w:hAnsi="Arial Narrow" w:cs="Arial"/>
          <w:b/>
          <w:sz w:val="25"/>
          <w:szCs w:val="25"/>
        </w:rPr>
        <w:t>benefits</w:t>
      </w:r>
      <w:r w:rsidRPr="005C6BAC">
        <w:rPr>
          <w:rFonts w:ascii="Arial Narrow" w:hAnsi="Arial Narrow" w:cs="Arial"/>
          <w:b/>
          <w:sz w:val="25"/>
          <w:szCs w:val="25"/>
        </w:rPr>
        <w:t xml:space="preserve"> of Digital Learning are:</w:t>
      </w:r>
    </w:p>
    <w:p w14:paraId="2EE23F8F" w14:textId="0AFFFC38" w:rsidR="002F188F" w:rsidRPr="00345D98" w:rsidRDefault="00FF0505" w:rsidP="00D45D30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345D98">
        <w:rPr>
          <w:rFonts w:ascii="Arial Narrow" w:hAnsi="Arial Narrow" w:cs="Arial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010193" wp14:editId="3DA62B0F">
                <wp:simplePos x="0" y="0"/>
                <wp:positionH relativeFrom="column">
                  <wp:posOffset>4358005</wp:posOffset>
                </wp:positionH>
                <wp:positionV relativeFrom="paragraph">
                  <wp:posOffset>174587</wp:posOffset>
                </wp:positionV>
                <wp:extent cx="2108579" cy="818866"/>
                <wp:effectExtent l="0" t="0" r="25400" b="19685"/>
                <wp:wrapTight wrapText="bothSides">
                  <wp:wrapPolygon edited="0">
                    <wp:start x="0" y="0"/>
                    <wp:lineTo x="0" y="21617"/>
                    <wp:lineTo x="21665" y="21617"/>
                    <wp:lineTo x="2166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579" cy="8188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59B52" w14:textId="77777777" w:rsidR="00FF0505" w:rsidRPr="00FF0505" w:rsidRDefault="00FF0505" w:rsidP="00FF050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F0505">
                              <w:rPr>
                                <w:color w:val="FF0000"/>
                              </w:rPr>
                              <w:t>Strong support from parents and caregivers is paramount in ensuring students gain maximum benefit for their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101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3.15pt;margin-top:13.75pt;width:166.05pt;height:64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" fillcolor="white [3201]" strokecolor="#70ad47 [3209]" strokeweight="1pt">
                <v:textbox>
                  <w:txbxContent>
                    <w:p w14:paraId="33C59B52" w14:textId="77777777" w:rsidR="00FF0505" w:rsidRPr="00FF0505" w:rsidRDefault="00FF0505" w:rsidP="00FF0505">
                      <w:pPr>
                        <w:jc w:val="center"/>
                        <w:rPr>
                          <w:color w:val="FF0000"/>
                        </w:rPr>
                      </w:pPr>
                      <w:r w:rsidRPr="00FF0505">
                        <w:rPr>
                          <w:color w:val="FF0000"/>
                        </w:rPr>
                        <w:t>Strong support from parents and caregivers is paramount in ensuring students gain maximum benefit for their learning.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82D48" w:rsidRPr="00345D98">
        <w:rPr>
          <w:rFonts w:ascii="Arial Narrow" w:hAnsi="Arial Narrow" w:cs="Arial"/>
          <w:sz w:val="24"/>
          <w:szCs w:val="24"/>
        </w:rPr>
        <w:t>A</w:t>
      </w:r>
      <w:r w:rsidR="002F188F" w:rsidRPr="00345D98">
        <w:rPr>
          <w:rFonts w:ascii="Arial Narrow" w:hAnsi="Arial Narrow" w:cs="Arial"/>
          <w:sz w:val="24"/>
          <w:szCs w:val="24"/>
        </w:rPr>
        <w:t>ccess in all classes to filtered internet and the School’s Learning Manageme</w:t>
      </w:r>
      <w:r w:rsidR="005C6BAC" w:rsidRPr="00345D98">
        <w:rPr>
          <w:rFonts w:ascii="Arial Narrow" w:hAnsi="Arial Narrow" w:cs="Arial"/>
          <w:sz w:val="24"/>
          <w:szCs w:val="24"/>
        </w:rPr>
        <w:t>nt System (</w:t>
      </w:r>
      <w:proofErr w:type="spellStart"/>
      <w:r w:rsidR="00345D98" w:rsidRPr="00345D98">
        <w:rPr>
          <w:rFonts w:ascii="Arial Narrow" w:hAnsi="Arial Narrow" w:cs="Arial"/>
          <w:sz w:val="24"/>
          <w:szCs w:val="24"/>
        </w:rPr>
        <w:t>Daymap</w:t>
      </w:r>
      <w:proofErr w:type="spellEnd"/>
      <w:r w:rsidR="00345D98" w:rsidRPr="00345D98">
        <w:rPr>
          <w:rFonts w:ascii="Arial Narrow" w:hAnsi="Arial Narrow" w:cs="Arial"/>
          <w:sz w:val="24"/>
          <w:szCs w:val="24"/>
        </w:rPr>
        <w:t>)</w:t>
      </w:r>
    </w:p>
    <w:p w14:paraId="38AD2A57" w14:textId="52497617" w:rsidR="002F188F" w:rsidRPr="00345D98" w:rsidRDefault="00C82D48" w:rsidP="00D45D30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345D98">
        <w:rPr>
          <w:rFonts w:ascii="Arial Narrow" w:hAnsi="Arial Narrow" w:cs="Arial"/>
          <w:sz w:val="24"/>
          <w:szCs w:val="24"/>
        </w:rPr>
        <w:t>A</w:t>
      </w:r>
      <w:r w:rsidR="002F188F" w:rsidRPr="00345D98">
        <w:rPr>
          <w:rFonts w:ascii="Arial Narrow" w:hAnsi="Arial Narrow" w:cs="Arial"/>
          <w:sz w:val="24"/>
          <w:szCs w:val="24"/>
        </w:rPr>
        <w:t xml:space="preserve">ccess </w:t>
      </w:r>
      <w:r w:rsidRPr="00345D98">
        <w:rPr>
          <w:rFonts w:ascii="Arial Narrow" w:hAnsi="Arial Narrow" w:cs="Arial"/>
          <w:sz w:val="24"/>
          <w:szCs w:val="24"/>
        </w:rPr>
        <w:t xml:space="preserve">to </w:t>
      </w:r>
      <w:r w:rsidR="002F188F" w:rsidRPr="00345D98">
        <w:rPr>
          <w:rFonts w:ascii="Arial Narrow" w:hAnsi="Arial Narrow" w:cs="Arial"/>
          <w:sz w:val="24"/>
          <w:szCs w:val="24"/>
        </w:rPr>
        <w:t xml:space="preserve">Mathletics and the </w:t>
      </w:r>
      <w:proofErr w:type="spellStart"/>
      <w:r w:rsidR="00345D98" w:rsidRPr="00345D98">
        <w:rPr>
          <w:rFonts w:ascii="Arial Narrow" w:hAnsi="Arial Narrow" w:cs="Arial"/>
          <w:sz w:val="24"/>
          <w:szCs w:val="24"/>
        </w:rPr>
        <w:t>JacPlus</w:t>
      </w:r>
      <w:proofErr w:type="spellEnd"/>
      <w:r w:rsidR="002F188F" w:rsidRPr="00345D98">
        <w:rPr>
          <w:rFonts w:ascii="Arial Narrow" w:hAnsi="Arial Narrow" w:cs="Arial"/>
          <w:sz w:val="24"/>
          <w:szCs w:val="24"/>
        </w:rPr>
        <w:t xml:space="preserve"> e-book library</w:t>
      </w:r>
    </w:p>
    <w:p w14:paraId="663E19D4" w14:textId="77777777" w:rsidR="002F188F" w:rsidRPr="00345D98" w:rsidRDefault="002F188F" w:rsidP="00D45D30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345D98">
        <w:rPr>
          <w:rFonts w:ascii="Arial Narrow" w:hAnsi="Arial Narrow" w:cs="Arial"/>
          <w:sz w:val="24"/>
          <w:szCs w:val="24"/>
        </w:rPr>
        <w:t xml:space="preserve">Access </w:t>
      </w:r>
      <w:r w:rsidR="00D30030" w:rsidRPr="00345D98">
        <w:rPr>
          <w:rFonts w:ascii="Arial Narrow" w:hAnsi="Arial Narrow" w:cs="Arial"/>
          <w:sz w:val="24"/>
          <w:szCs w:val="24"/>
        </w:rPr>
        <w:t xml:space="preserve">to </w:t>
      </w:r>
      <w:r w:rsidRPr="00345D98">
        <w:rPr>
          <w:rFonts w:ascii="Arial Narrow" w:hAnsi="Arial Narrow" w:cs="Arial"/>
          <w:sz w:val="24"/>
          <w:szCs w:val="24"/>
        </w:rPr>
        <w:t>Class</w:t>
      </w:r>
      <w:r w:rsidR="00D30030" w:rsidRPr="00345D98">
        <w:rPr>
          <w:rFonts w:ascii="Arial Narrow" w:hAnsi="Arial Narrow" w:cs="Arial"/>
          <w:sz w:val="24"/>
          <w:szCs w:val="24"/>
        </w:rPr>
        <w:t xml:space="preserve"> One</w:t>
      </w:r>
      <w:r w:rsidRPr="00345D98">
        <w:rPr>
          <w:rFonts w:ascii="Arial Narrow" w:hAnsi="Arial Narrow" w:cs="Arial"/>
          <w:sz w:val="24"/>
          <w:szCs w:val="24"/>
        </w:rPr>
        <w:t>Note</w:t>
      </w:r>
      <w:r w:rsidR="00C82D48" w:rsidRPr="00345D98">
        <w:rPr>
          <w:rFonts w:ascii="Arial Narrow" w:hAnsi="Arial Narrow" w:cs="Arial"/>
          <w:sz w:val="24"/>
          <w:szCs w:val="24"/>
        </w:rPr>
        <w:t xml:space="preserve"> 24/7</w:t>
      </w:r>
      <w:r w:rsidR="00D30030" w:rsidRPr="00345D98">
        <w:rPr>
          <w:rFonts w:ascii="Arial Narrow" w:hAnsi="Arial Narrow" w:cs="Arial"/>
          <w:sz w:val="24"/>
          <w:szCs w:val="24"/>
        </w:rPr>
        <w:t xml:space="preserve"> via the School’s ‘</w:t>
      </w:r>
      <w:r w:rsidRPr="00345D98">
        <w:rPr>
          <w:rFonts w:ascii="Arial Narrow" w:hAnsi="Arial Narrow" w:cs="Arial"/>
          <w:sz w:val="24"/>
          <w:szCs w:val="24"/>
        </w:rPr>
        <w:t>cloud services</w:t>
      </w:r>
      <w:r w:rsidR="00D30030" w:rsidRPr="00345D98">
        <w:rPr>
          <w:rFonts w:ascii="Arial Narrow" w:hAnsi="Arial Narrow" w:cs="Arial"/>
          <w:sz w:val="24"/>
          <w:szCs w:val="24"/>
        </w:rPr>
        <w:t>’</w:t>
      </w:r>
    </w:p>
    <w:p w14:paraId="7771CC21" w14:textId="77777777" w:rsidR="002F188F" w:rsidRPr="00345D98" w:rsidRDefault="002F188F" w:rsidP="00D45D30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345D98">
        <w:rPr>
          <w:rFonts w:ascii="Arial Narrow" w:hAnsi="Arial Narrow" w:cs="Arial"/>
          <w:sz w:val="24"/>
          <w:szCs w:val="24"/>
        </w:rPr>
        <w:t>Free i</w:t>
      </w:r>
      <w:r w:rsidR="00D30030" w:rsidRPr="00345D98">
        <w:rPr>
          <w:rFonts w:ascii="Arial Narrow" w:hAnsi="Arial Narrow" w:cs="Arial"/>
          <w:sz w:val="24"/>
          <w:szCs w:val="24"/>
        </w:rPr>
        <w:t xml:space="preserve">nstallation of Office 365 on up </w:t>
      </w:r>
      <w:r w:rsidRPr="00345D98">
        <w:rPr>
          <w:rFonts w:ascii="Arial Narrow" w:hAnsi="Arial Narrow" w:cs="Arial"/>
          <w:sz w:val="24"/>
          <w:szCs w:val="24"/>
        </w:rPr>
        <w:t>to 5 devices</w:t>
      </w:r>
    </w:p>
    <w:p w14:paraId="63B10054" w14:textId="77777777" w:rsidR="002F188F" w:rsidRPr="00345D98" w:rsidRDefault="002F188F" w:rsidP="00D45D30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345D98">
        <w:rPr>
          <w:rFonts w:ascii="Arial Narrow" w:hAnsi="Arial Narrow" w:cs="Arial"/>
          <w:sz w:val="24"/>
          <w:szCs w:val="24"/>
        </w:rPr>
        <w:t xml:space="preserve">Access </w:t>
      </w:r>
      <w:r w:rsidR="00C82D48" w:rsidRPr="00345D98">
        <w:rPr>
          <w:rFonts w:ascii="Arial Narrow" w:hAnsi="Arial Narrow" w:cs="Arial"/>
          <w:sz w:val="24"/>
          <w:szCs w:val="24"/>
        </w:rPr>
        <w:t xml:space="preserve">at home </w:t>
      </w:r>
      <w:r w:rsidR="00D30030" w:rsidRPr="00345D98">
        <w:rPr>
          <w:rFonts w:ascii="Arial Narrow" w:hAnsi="Arial Narrow" w:cs="Arial"/>
          <w:sz w:val="24"/>
          <w:szCs w:val="24"/>
        </w:rPr>
        <w:t xml:space="preserve">to </w:t>
      </w:r>
      <w:r w:rsidR="005C6BAC" w:rsidRPr="00345D98">
        <w:rPr>
          <w:rFonts w:ascii="Arial Narrow" w:hAnsi="Arial Narrow" w:cs="Arial"/>
          <w:sz w:val="24"/>
          <w:szCs w:val="24"/>
        </w:rPr>
        <w:t>Outlook 365 - st</w:t>
      </w:r>
      <w:r w:rsidR="00C82D48" w:rsidRPr="00345D98">
        <w:rPr>
          <w:rFonts w:ascii="Arial Narrow" w:hAnsi="Arial Narrow" w:cs="Arial"/>
          <w:sz w:val="24"/>
          <w:szCs w:val="24"/>
        </w:rPr>
        <w:t xml:space="preserve">udent and </w:t>
      </w:r>
      <w:r w:rsidR="00D30030" w:rsidRPr="00345D98">
        <w:rPr>
          <w:rFonts w:ascii="Arial Narrow" w:hAnsi="Arial Narrow" w:cs="Arial"/>
          <w:sz w:val="24"/>
          <w:szCs w:val="24"/>
        </w:rPr>
        <w:t>t</w:t>
      </w:r>
      <w:r w:rsidR="005C6BAC" w:rsidRPr="00345D98">
        <w:rPr>
          <w:rFonts w:ascii="Arial Narrow" w:hAnsi="Arial Narrow" w:cs="Arial"/>
          <w:sz w:val="24"/>
          <w:szCs w:val="24"/>
        </w:rPr>
        <w:t xml:space="preserve">eacher </w:t>
      </w:r>
      <w:r w:rsidRPr="00345D98">
        <w:rPr>
          <w:rFonts w:ascii="Arial Narrow" w:hAnsi="Arial Narrow" w:cs="Arial"/>
          <w:sz w:val="24"/>
          <w:szCs w:val="24"/>
        </w:rPr>
        <w:t xml:space="preserve">emails and </w:t>
      </w:r>
      <w:r w:rsidR="00D30030" w:rsidRPr="00345D98">
        <w:rPr>
          <w:rFonts w:ascii="Arial Narrow" w:hAnsi="Arial Narrow" w:cs="Arial"/>
          <w:sz w:val="24"/>
          <w:szCs w:val="24"/>
        </w:rPr>
        <w:t>s</w:t>
      </w:r>
      <w:r w:rsidRPr="00345D98">
        <w:rPr>
          <w:rFonts w:ascii="Arial Narrow" w:hAnsi="Arial Narrow" w:cs="Arial"/>
          <w:sz w:val="24"/>
          <w:szCs w:val="24"/>
        </w:rPr>
        <w:t xml:space="preserve">chool </w:t>
      </w:r>
      <w:r w:rsidR="00D30030" w:rsidRPr="00345D98">
        <w:rPr>
          <w:rFonts w:ascii="Arial Narrow" w:hAnsi="Arial Narrow" w:cs="Arial"/>
          <w:sz w:val="24"/>
          <w:szCs w:val="24"/>
        </w:rPr>
        <w:t>c</w:t>
      </w:r>
      <w:r w:rsidRPr="00345D98">
        <w:rPr>
          <w:rFonts w:ascii="Arial Narrow" w:hAnsi="Arial Narrow" w:cs="Arial"/>
          <w:sz w:val="24"/>
          <w:szCs w:val="24"/>
        </w:rPr>
        <w:t>alendars</w:t>
      </w:r>
    </w:p>
    <w:p w14:paraId="1866778D" w14:textId="77777777" w:rsidR="002F188F" w:rsidRPr="00345D98" w:rsidRDefault="002F188F" w:rsidP="00D45D30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345D98">
        <w:rPr>
          <w:rFonts w:ascii="Arial Narrow" w:hAnsi="Arial Narrow" w:cs="Arial"/>
          <w:sz w:val="24"/>
          <w:szCs w:val="24"/>
        </w:rPr>
        <w:t>Access to electronic copies of t</w:t>
      </w:r>
      <w:r w:rsidR="00D30030" w:rsidRPr="00345D98">
        <w:rPr>
          <w:rFonts w:ascii="Arial Narrow" w:hAnsi="Arial Narrow" w:cs="Arial"/>
          <w:sz w:val="24"/>
          <w:szCs w:val="24"/>
        </w:rPr>
        <w:t>he t</w:t>
      </w:r>
      <w:r w:rsidR="00C82D48" w:rsidRPr="00345D98">
        <w:rPr>
          <w:rFonts w:ascii="Arial Narrow" w:hAnsi="Arial Narrow" w:cs="Arial"/>
          <w:sz w:val="24"/>
          <w:szCs w:val="24"/>
        </w:rPr>
        <w:t xml:space="preserve">ext </w:t>
      </w:r>
      <w:r w:rsidR="00D30030" w:rsidRPr="00345D98">
        <w:rPr>
          <w:rFonts w:ascii="Arial Narrow" w:hAnsi="Arial Narrow" w:cs="Arial"/>
          <w:sz w:val="24"/>
          <w:szCs w:val="24"/>
        </w:rPr>
        <w:t>b</w:t>
      </w:r>
      <w:r w:rsidRPr="00345D98">
        <w:rPr>
          <w:rFonts w:ascii="Arial Narrow" w:hAnsi="Arial Narrow" w:cs="Arial"/>
          <w:sz w:val="24"/>
          <w:szCs w:val="24"/>
        </w:rPr>
        <w:t>ooks</w:t>
      </w:r>
    </w:p>
    <w:p w14:paraId="2E051851" w14:textId="77777777" w:rsidR="00A93E38" w:rsidRDefault="00A93E38" w:rsidP="00D45D30">
      <w:pPr>
        <w:spacing w:after="0"/>
        <w:jc w:val="both"/>
        <w:rPr>
          <w:rFonts w:ascii="Arial Narrow" w:hAnsi="Arial Narrow" w:cs="Arial"/>
          <w:b/>
          <w:sz w:val="28"/>
          <w:szCs w:val="28"/>
        </w:rPr>
      </w:pPr>
    </w:p>
    <w:p w14:paraId="1482A8D4" w14:textId="77777777" w:rsidR="00B57DE4" w:rsidRPr="005C6BAC" w:rsidRDefault="005C6BAC" w:rsidP="00D45D30">
      <w:pPr>
        <w:spacing w:after="0"/>
        <w:jc w:val="both"/>
        <w:rPr>
          <w:rFonts w:ascii="Arial Narrow" w:hAnsi="Arial Narrow" w:cs="Arial"/>
          <w:b/>
          <w:sz w:val="28"/>
          <w:szCs w:val="28"/>
        </w:rPr>
      </w:pPr>
      <w:r w:rsidRPr="005C6BAC">
        <w:rPr>
          <w:rFonts w:ascii="Arial Narrow" w:hAnsi="Arial Narrow" w:cs="Arial"/>
          <w:b/>
          <w:sz w:val="28"/>
          <w:szCs w:val="28"/>
        </w:rPr>
        <w:t>Option 1 – Bring Your Own D</w:t>
      </w:r>
      <w:r w:rsidR="00100CE9">
        <w:rPr>
          <w:rFonts w:ascii="Arial Narrow" w:hAnsi="Arial Narrow" w:cs="Arial"/>
          <w:b/>
          <w:sz w:val="28"/>
          <w:szCs w:val="28"/>
        </w:rPr>
        <w:t>evice (BYOD</w:t>
      </w:r>
      <w:r w:rsidR="00B57DE4" w:rsidRPr="005C6BAC">
        <w:rPr>
          <w:rFonts w:ascii="Arial Narrow" w:hAnsi="Arial Narrow" w:cs="Arial"/>
          <w:b/>
          <w:sz w:val="28"/>
          <w:szCs w:val="28"/>
        </w:rPr>
        <w:t>)</w:t>
      </w:r>
    </w:p>
    <w:p w14:paraId="739398D7" w14:textId="77777777" w:rsidR="00B57DE4" w:rsidRPr="00260A91" w:rsidRDefault="00D30030" w:rsidP="00D45D30">
      <w:pPr>
        <w:jc w:val="both"/>
        <w:rPr>
          <w:rFonts w:ascii="Arial Narrow" w:hAnsi="Arial Narrow" w:cs="Arial"/>
          <w:sz w:val="24"/>
          <w:szCs w:val="24"/>
        </w:rPr>
      </w:pPr>
      <w:r w:rsidRPr="00260A91">
        <w:rPr>
          <w:rFonts w:ascii="Arial Narrow" w:hAnsi="Arial Narrow" w:cs="Arial"/>
          <w:sz w:val="24"/>
          <w:szCs w:val="24"/>
        </w:rPr>
        <w:t>In this option</w:t>
      </w:r>
      <w:r w:rsidR="001A4DBC">
        <w:rPr>
          <w:rFonts w:ascii="Arial Narrow" w:hAnsi="Arial Narrow" w:cs="Arial"/>
          <w:sz w:val="24"/>
          <w:szCs w:val="24"/>
        </w:rPr>
        <w:t>,</w:t>
      </w:r>
      <w:r w:rsidRPr="00260A91">
        <w:rPr>
          <w:rFonts w:ascii="Arial Narrow" w:hAnsi="Arial Narrow" w:cs="Arial"/>
          <w:sz w:val="24"/>
          <w:szCs w:val="24"/>
        </w:rPr>
        <w:t xml:space="preserve"> s</w:t>
      </w:r>
      <w:r w:rsidR="00B57DE4" w:rsidRPr="00260A91">
        <w:rPr>
          <w:rFonts w:ascii="Arial Narrow" w:hAnsi="Arial Narrow" w:cs="Arial"/>
          <w:sz w:val="24"/>
          <w:szCs w:val="24"/>
        </w:rPr>
        <w:t xml:space="preserve">tudents and </w:t>
      </w:r>
      <w:r w:rsidRPr="00260A91">
        <w:rPr>
          <w:rFonts w:ascii="Arial Narrow" w:hAnsi="Arial Narrow" w:cs="Arial"/>
          <w:sz w:val="24"/>
          <w:szCs w:val="24"/>
        </w:rPr>
        <w:t>p</w:t>
      </w:r>
      <w:r w:rsidR="008556B9" w:rsidRPr="00260A91">
        <w:rPr>
          <w:rFonts w:ascii="Arial Narrow" w:hAnsi="Arial Narrow" w:cs="Arial"/>
          <w:sz w:val="24"/>
          <w:szCs w:val="24"/>
        </w:rPr>
        <w:t>arents</w:t>
      </w:r>
      <w:r w:rsidR="00A12953" w:rsidRPr="00260A91">
        <w:rPr>
          <w:rFonts w:ascii="Arial Narrow" w:hAnsi="Arial Narrow" w:cs="Arial"/>
          <w:sz w:val="24"/>
          <w:szCs w:val="24"/>
        </w:rPr>
        <w:t xml:space="preserve"> </w:t>
      </w:r>
      <w:r w:rsidR="00B57DE4" w:rsidRPr="00260A91">
        <w:rPr>
          <w:rFonts w:ascii="Arial Narrow" w:hAnsi="Arial Narrow" w:cs="Arial"/>
          <w:sz w:val="24"/>
          <w:szCs w:val="24"/>
        </w:rPr>
        <w:t xml:space="preserve">purchase a device privately. </w:t>
      </w:r>
    </w:p>
    <w:p w14:paraId="005B696B" w14:textId="77777777" w:rsidR="002F188F" w:rsidRPr="005C6BAC" w:rsidRDefault="002F188F" w:rsidP="00D45D30">
      <w:pPr>
        <w:spacing w:after="0"/>
        <w:jc w:val="both"/>
        <w:rPr>
          <w:rFonts w:ascii="Arial Narrow" w:hAnsi="Arial Narrow" w:cs="Arial"/>
          <w:b/>
          <w:sz w:val="25"/>
          <w:szCs w:val="25"/>
        </w:rPr>
      </w:pPr>
      <w:r w:rsidRPr="005C6BAC">
        <w:rPr>
          <w:rFonts w:ascii="Arial Narrow" w:hAnsi="Arial Narrow" w:cs="Arial"/>
          <w:b/>
          <w:sz w:val="25"/>
          <w:szCs w:val="25"/>
        </w:rPr>
        <w:t>Things to note about this option</w:t>
      </w:r>
      <w:r w:rsidR="00D30030" w:rsidRPr="005C6BAC">
        <w:rPr>
          <w:rFonts w:ascii="Arial Narrow" w:hAnsi="Arial Narrow" w:cs="Arial"/>
          <w:b/>
          <w:sz w:val="25"/>
          <w:szCs w:val="25"/>
        </w:rPr>
        <w:t>:</w:t>
      </w:r>
    </w:p>
    <w:p w14:paraId="4DE7E458" w14:textId="77777777" w:rsidR="002F188F" w:rsidRPr="00260A91" w:rsidRDefault="00B57DE4" w:rsidP="00D45D30">
      <w:pPr>
        <w:pStyle w:val="ListParagraph"/>
        <w:numPr>
          <w:ilvl w:val="0"/>
          <w:numId w:val="1"/>
        </w:numPr>
        <w:spacing w:after="12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  <w:r w:rsidRPr="00260A91">
        <w:rPr>
          <w:rFonts w:ascii="Arial Narrow" w:hAnsi="Arial Narrow" w:cs="Arial"/>
          <w:sz w:val="24"/>
          <w:szCs w:val="24"/>
        </w:rPr>
        <w:t>T</w:t>
      </w:r>
      <w:r w:rsidR="00AA42C0" w:rsidRPr="00260A91">
        <w:rPr>
          <w:rFonts w:ascii="Arial Narrow" w:hAnsi="Arial Narrow" w:cs="Arial"/>
          <w:sz w:val="24"/>
          <w:szCs w:val="24"/>
        </w:rPr>
        <w:t>he School will charge a yearly L</w:t>
      </w:r>
      <w:r w:rsidRPr="00260A91">
        <w:rPr>
          <w:rFonts w:ascii="Arial Narrow" w:hAnsi="Arial Narrow" w:cs="Arial"/>
          <w:sz w:val="24"/>
          <w:szCs w:val="24"/>
        </w:rPr>
        <w:t xml:space="preserve">evy of $50 for each personal laptop/tablet device </w:t>
      </w:r>
      <w:r w:rsidR="00B44ACA" w:rsidRPr="00260A91">
        <w:rPr>
          <w:rFonts w:ascii="Arial Narrow" w:hAnsi="Arial Narrow" w:cs="Arial"/>
          <w:sz w:val="24"/>
          <w:szCs w:val="24"/>
        </w:rPr>
        <w:t xml:space="preserve">for technical support to connect to the School’s wireless network. The School’s wireless network enables students to </w:t>
      </w:r>
      <w:r w:rsidR="00D30030" w:rsidRPr="00260A91">
        <w:rPr>
          <w:rFonts w:ascii="Arial Narrow" w:hAnsi="Arial Narrow" w:cs="Arial"/>
          <w:sz w:val="24"/>
          <w:szCs w:val="24"/>
        </w:rPr>
        <w:t>access filtered internet and the School’s Learning Management System (The Learning Place)</w:t>
      </w:r>
      <w:r w:rsidR="00AA42C0" w:rsidRPr="00260A91">
        <w:rPr>
          <w:rFonts w:ascii="Arial Narrow" w:hAnsi="Arial Narrow" w:cs="Arial"/>
          <w:sz w:val="24"/>
          <w:szCs w:val="24"/>
        </w:rPr>
        <w:t xml:space="preserve"> </w:t>
      </w:r>
    </w:p>
    <w:p w14:paraId="542FDFD5" w14:textId="77777777" w:rsidR="001876BD" w:rsidRPr="00260A91" w:rsidRDefault="001876BD" w:rsidP="00D45D30">
      <w:pPr>
        <w:pStyle w:val="ListParagraph"/>
        <w:numPr>
          <w:ilvl w:val="0"/>
          <w:numId w:val="1"/>
        </w:numPr>
        <w:spacing w:after="12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  <w:r w:rsidRPr="00260A91">
        <w:rPr>
          <w:rFonts w:ascii="Arial Narrow" w:hAnsi="Arial Narrow" w:cs="Arial"/>
          <w:sz w:val="24"/>
          <w:szCs w:val="24"/>
        </w:rPr>
        <w:t xml:space="preserve">The </w:t>
      </w:r>
      <w:r w:rsidR="001A4DBC">
        <w:rPr>
          <w:rFonts w:ascii="Arial Narrow" w:hAnsi="Arial Narrow" w:cs="Arial"/>
          <w:sz w:val="24"/>
          <w:szCs w:val="24"/>
        </w:rPr>
        <w:t>levy</w:t>
      </w:r>
      <w:r w:rsidRPr="00260A91">
        <w:rPr>
          <w:rFonts w:ascii="Arial Narrow" w:hAnsi="Arial Narrow" w:cs="Arial"/>
          <w:sz w:val="24"/>
          <w:szCs w:val="24"/>
        </w:rPr>
        <w:t xml:space="preserve"> will be for a calendar year and will need to be </w:t>
      </w:r>
      <w:r w:rsidR="001A4DBC">
        <w:rPr>
          <w:rFonts w:ascii="Arial Narrow" w:hAnsi="Arial Narrow" w:cs="Arial"/>
          <w:sz w:val="24"/>
          <w:szCs w:val="24"/>
        </w:rPr>
        <w:t>paid</w:t>
      </w:r>
      <w:r w:rsidR="00687D35" w:rsidRPr="00260A91">
        <w:rPr>
          <w:rFonts w:ascii="Arial Narrow" w:hAnsi="Arial Narrow" w:cs="Arial"/>
          <w:sz w:val="24"/>
          <w:szCs w:val="24"/>
        </w:rPr>
        <w:t xml:space="preserve"> at</w:t>
      </w:r>
      <w:r w:rsidR="00260A91">
        <w:rPr>
          <w:rFonts w:ascii="Arial Narrow" w:hAnsi="Arial Narrow" w:cs="Arial"/>
          <w:sz w:val="24"/>
          <w:szCs w:val="24"/>
        </w:rPr>
        <w:t xml:space="preserve"> the start of every year. A BYO</w:t>
      </w:r>
      <w:r w:rsidR="0026171F">
        <w:rPr>
          <w:rFonts w:ascii="Arial Narrow" w:hAnsi="Arial Narrow" w:cs="Arial"/>
          <w:sz w:val="24"/>
          <w:szCs w:val="24"/>
        </w:rPr>
        <w:t>D</w:t>
      </w:r>
      <w:r w:rsidR="00687D35" w:rsidRPr="00260A91">
        <w:rPr>
          <w:rFonts w:ascii="Arial Narrow" w:hAnsi="Arial Narrow" w:cs="Arial"/>
          <w:sz w:val="24"/>
          <w:szCs w:val="24"/>
        </w:rPr>
        <w:t xml:space="preserve"> sticker will be stored in your student’s diary as evidence of the signed agreement</w:t>
      </w:r>
    </w:p>
    <w:p w14:paraId="4BAACAC4" w14:textId="77777777" w:rsidR="002F188F" w:rsidRPr="00260A91" w:rsidRDefault="00B57DE4" w:rsidP="00D45D30">
      <w:pPr>
        <w:pStyle w:val="ListParagraph"/>
        <w:numPr>
          <w:ilvl w:val="0"/>
          <w:numId w:val="1"/>
        </w:numPr>
        <w:spacing w:after="12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  <w:r w:rsidRPr="00260A91">
        <w:rPr>
          <w:rFonts w:ascii="Arial Narrow" w:hAnsi="Arial Narrow" w:cs="Arial"/>
          <w:sz w:val="24"/>
          <w:szCs w:val="24"/>
        </w:rPr>
        <w:t xml:space="preserve">Laptop computers/tablet devices can only be used at school with the knowledge and written approval of the parent/guardian and the School </w:t>
      </w:r>
    </w:p>
    <w:p w14:paraId="7231999E" w14:textId="77777777" w:rsidR="00B57DE4" w:rsidRPr="00260A91" w:rsidRDefault="00B57DE4" w:rsidP="00D45D30">
      <w:pPr>
        <w:pStyle w:val="ListParagraph"/>
        <w:numPr>
          <w:ilvl w:val="0"/>
          <w:numId w:val="1"/>
        </w:numPr>
        <w:spacing w:after="12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  <w:r w:rsidRPr="00260A91">
        <w:rPr>
          <w:rFonts w:ascii="Arial Narrow" w:hAnsi="Arial Narrow" w:cs="Arial"/>
          <w:sz w:val="24"/>
          <w:szCs w:val="24"/>
        </w:rPr>
        <w:t xml:space="preserve">The School cannot undertake to provide technical assistance for hardware or software problems that may occur with </w:t>
      </w:r>
      <w:r w:rsidR="00FF0505">
        <w:rPr>
          <w:rFonts w:ascii="Arial Narrow" w:hAnsi="Arial Narrow" w:cs="Arial"/>
          <w:sz w:val="24"/>
          <w:szCs w:val="24"/>
        </w:rPr>
        <w:t>BYOD</w:t>
      </w:r>
      <w:r w:rsidRPr="00260A91">
        <w:rPr>
          <w:rFonts w:ascii="Arial Narrow" w:hAnsi="Arial Narrow" w:cs="Arial"/>
          <w:sz w:val="24"/>
          <w:szCs w:val="24"/>
        </w:rPr>
        <w:t xml:space="preserve"> laptops/tablet devices </w:t>
      </w:r>
    </w:p>
    <w:p w14:paraId="73DF291F" w14:textId="77777777" w:rsidR="00947B4D" w:rsidRPr="00947B4D" w:rsidRDefault="00D30030" w:rsidP="00947B4D">
      <w:pPr>
        <w:pStyle w:val="ListParagraph"/>
        <w:numPr>
          <w:ilvl w:val="0"/>
          <w:numId w:val="1"/>
        </w:numPr>
        <w:spacing w:after="12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  <w:r w:rsidRPr="00260A91">
        <w:rPr>
          <w:rFonts w:ascii="Arial Narrow" w:hAnsi="Arial Narrow" w:cs="Arial"/>
          <w:sz w:val="24"/>
          <w:szCs w:val="24"/>
        </w:rPr>
        <w:t xml:space="preserve">Due to current technical limitations </w:t>
      </w:r>
      <w:r w:rsidR="00FF0505" w:rsidRPr="00710A40">
        <w:rPr>
          <w:rFonts w:ascii="Arial Narrow" w:hAnsi="Arial Narrow" w:cs="Arial"/>
          <w:b/>
          <w:sz w:val="24"/>
          <w:szCs w:val="24"/>
        </w:rPr>
        <w:t>BYOD</w:t>
      </w:r>
      <w:r w:rsidRPr="00710A40">
        <w:rPr>
          <w:rFonts w:ascii="Arial Narrow" w:hAnsi="Arial Narrow" w:cs="Arial"/>
          <w:b/>
          <w:sz w:val="24"/>
          <w:szCs w:val="24"/>
        </w:rPr>
        <w:t xml:space="preserve"> devices cannot access network drives or printers</w:t>
      </w:r>
    </w:p>
    <w:p w14:paraId="53398BA9" w14:textId="77777777" w:rsidR="00947B4D" w:rsidRDefault="00947B4D" w:rsidP="00947B4D">
      <w:pPr>
        <w:pStyle w:val="ListParagraph"/>
        <w:numPr>
          <w:ilvl w:val="0"/>
          <w:numId w:val="1"/>
        </w:numPr>
        <w:spacing w:after="120" w:line="240" w:lineRule="auto"/>
        <w:ind w:left="357"/>
        <w:rPr>
          <w:rFonts w:ascii="Arial Narrow" w:hAnsi="Arial Narrow" w:cs="Arial"/>
          <w:sz w:val="24"/>
          <w:szCs w:val="24"/>
        </w:rPr>
      </w:pPr>
      <w:r w:rsidRPr="00947B4D">
        <w:rPr>
          <w:rFonts w:ascii="Arial Narrow" w:hAnsi="Arial Narrow" w:cs="Arial"/>
          <w:sz w:val="24"/>
          <w:szCs w:val="24"/>
        </w:rPr>
        <w:t>Minimum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47B4D">
        <w:rPr>
          <w:rFonts w:ascii="Arial Narrow" w:hAnsi="Arial Narrow" w:cs="Arial"/>
          <w:sz w:val="24"/>
          <w:szCs w:val="24"/>
        </w:rPr>
        <w:t xml:space="preserve">Requirements </w:t>
      </w:r>
      <w:r>
        <w:rPr>
          <w:rFonts w:ascii="Arial Narrow" w:hAnsi="Arial Narrow" w:cs="Arial"/>
          <w:sz w:val="24"/>
          <w:szCs w:val="24"/>
        </w:rPr>
        <w:t>–</w:t>
      </w:r>
      <w:r w:rsidRPr="00947B4D">
        <w:rPr>
          <w:rFonts w:ascii="Arial Narrow" w:hAnsi="Arial Narrow" w:cs="Arial"/>
          <w:sz w:val="24"/>
          <w:szCs w:val="24"/>
        </w:rPr>
        <w:t xml:space="preserve"> </w:t>
      </w:r>
    </w:p>
    <w:p w14:paraId="61AFC6E8" w14:textId="77777777" w:rsidR="00947B4D" w:rsidRPr="00947B4D" w:rsidRDefault="00947B4D" w:rsidP="00947B4D">
      <w:pPr>
        <w:pStyle w:val="ListParagraph"/>
        <w:numPr>
          <w:ilvl w:val="1"/>
          <w:numId w:val="1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947B4D">
        <w:rPr>
          <w:rFonts w:ascii="Arial" w:eastAsia="Times New Roman" w:hAnsi="Arial" w:cs="Arial"/>
          <w:color w:val="333333"/>
          <w:sz w:val="21"/>
          <w:szCs w:val="21"/>
          <w:lang w:eastAsia="zh-CN"/>
        </w:rPr>
        <w:t xml:space="preserve">Operating System: Windows 10 Home or Windows 10 Pro are preferred, </w:t>
      </w:r>
      <w:r w:rsidR="008C19F2">
        <w:rPr>
          <w:rFonts w:ascii="Arial" w:eastAsia="Times New Roman" w:hAnsi="Arial" w:cs="Arial"/>
          <w:color w:val="333333"/>
          <w:sz w:val="21"/>
          <w:szCs w:val="21"/>
          <w:lang w:eastAsia="zh-CN"/>
        </w:rPr>
        <w:br/>
      </w:r>
      <w:r w:rsidRPr="00947B4D">
        <w:rPr>
          <w:rFonts w:ascii="Arial" w:eastAsia="Times New Roman" w:hAnsi="Arial" w:cs="Arial"/>
          <w:color w:val="333333"/>
          <w:sz w:val="21"/>
          <w:szCs w:val="21"/>
          <w:lang w:eastAsia="zh-CN"/>
        </w:rPr>
        <w:t>but "Windows 10 S" does not work within EQ), or Apple OSX 10.9 (or later)</w:t>
      </w:r>
    </w:p>
    <w:p w14:paraId="2F6E9D6E" w14:textId="77777777" w:rsidR="00947B4D" w:rsidRPr="00947B4D" w:rsidRDefault="00947B4D" w:rsidP="00947B4D">
      <w:pPr>
        <w:pStyle w:val="ListParagraph"/>
        <w:numPr>
          <w:ilvl w:val="1"/>
          <w:numId w:val="1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947B4D">
        <w:rPr>
          <w:rFonts w:ascii="Arial" w:eastAsia="Times New Roman" w:hAnsi="Arial" w:cs="Arial"/>
          <w:color w:val="333333"/>
          <w:sz w:val="21"/>
          <w:szCs w:val="21"/>
          <w:lang w:eastAsia="zh-CN"/>
        </w:rPr>
        <w:t>Processor: Intel Core i3 1.7 GHz 64-bit capable</w:t>
      </w:r>
    </w:p>
    <w:p w14:paraId="419A550F" w14:textId="77777777" w:rsidR="00947B4D" w:rsidRPr="00947B4D" w:rsidRDefault="00947B4D" w:rsidP="00947B4D">
      <w:pPr>
        <w:pStyle w:val="ListParagraph"/>
        <w:numPr>
          <w:ilvl w:val="1"/>
          <w:numId w:val="1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947B4D">
        <w:rPr>
          <w:rFonts w:ascii="Arial" w:eastAsia="Times New Roman" w:hAnsi="Arial" w:cs="Arial"/>
          <w:color w:val="333333"/>
          <w:sz w:val="21"/>
          <w:szCs w:val="21"/>
          <w:lang w:eastAsia="zh-CN"/>
        </w:rPr>
        <w:t>Installed Memory (RAM): 8GB</w:t>
      </w:r>
    </w:p>
    <w:p w14:paraId="58BE00F5" w14:textId="77777777" w:rsidR="00947B4D" w:rsidRPr="00947B4D" w:rsidRDefault="00947B4D" w:rsidP="00947B4D">
      <w:pPr>
        <w:pStyle w:val="ListParagraph"/>
        <w:numPr>
          <w:ilvl w:val="1"/>
          <w:numId w:val="1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947B4D">
        <w:rPr>
          <w:rFonts w:ascii="Arial" w:eastAsia="Times New Roman" w:hAnsi="Arial" w:cs="Arial"/>
          <w:color w:val="333333"/>
          <w:sz w:val="21"/>
          <w:szCs w:val="21"/>
          <w:lang w:eastAsia="zh-CN"/>
        </w:rPr>
        <w:t>14" screen</w:t>
      </w:r>
    </w:p>
    <w:p w14:paraId="0C378F0C" w14:textId="77777777" w:rsidR="00947B4D" w:rsidRPr="00947B4D" w:rsidRDefault="00947B4D" w:rsidP="00947B4D">
      <w:pPr>
        <w:pStyle w:val="ListParagraph"/>
        <w:numPr>
          <w:ilvl w:val="1"/>
          <w:numId w:val="1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947B4D">
        <w:rPr>
          <w:rFonts w:ascii="Arial" w:eastAsia="Times New Roman" w:hAnsi="Arial" w:cs="Arial"/>
          <w:color w:val="333333"/>
          <w:sz w:val="21"/>
          <w:szCs w:val="21"/>
          <w:lang w:eastAsia="zh-CN"/>
        </w:rPr>
        <w:t>256GB SSD Hard Drive</w:t>
      </w:r>
    </w:p>
    <w:p w14:paraId="4A77833E" w14:textId="77777777" w:rsidR="00947B4D" w:rsidRPr="00947B4D" w:rsidRDefault="00947B4D" w:rsidP="00947B4D">
      <w:pPr>
        <w:pStyle w:val="ListParagraph"/>
        <w:numPr>
          <w:ilvl w:val="1"/>
          <w:numId w:val="1"/>
        </w:num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947B4D">
        <w:rPr>
          <w:rFonts w:ascii="Arial" w:eastAsia="Times New Roman" w:hAnsi="Arial" w:cs="Arial"/>
          <w:color w:val="333333"/>
          <w:sz w:val="21"/>
          <w:szCs w:val="21"/>
          <w:lang w:eastAsia="zh-CN"/>
        </w:rPr>
        <w:t>Battery Life 4 hours plus</w:t>
      </w:r>
    </w:p>
    <w:p w14:paraId="65F2D117" w14:textId="77777777" w:rsidR="00947B4D" w:rsidRPr="00260A91" w:rsidRDefault="00947B4D" w:rsidP="00947B4D">
      <w:pPr>
        <w:pStyle w:val="ListParagraph"/>
        <w:numPr>
          <w:ilvl w:val="0"/>
          <w:numId w:val="1"/>
        </w:numPr>
        <w:spacing w:after="12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  <w:r w:rsidRPr="00260A91">
        <w:rPr>
          <w:rFonts w:ascii="Arial Narrow" w:hAnsi="Arial Narrow" w:cs="Arial"/>
          <w:sz w:val="24"/>
          <w:szCs w:val="24"/>
        </w:rPr>
        <w:t>Current suggested minimum device specifications can be viewed on our website under ‘</w:t>
      </w:r>
      <w:r w:rsidRPr="00260A91">
        <w:rPr>
          <w:rFonts w:ascii="Arial Narrow" w:hAnsi="Arial Narrow" w:cs="Arial"/>
          <w:i/>
          <w:sz w:val="24"/>
          <w:szCs w:val="24"/>
        </w:rPr>
        <w:t>Extra-curricular’</w:t>
      </w:r>
      <w:r w:rsidRPr="00260A91">
        <w:rPr>
          <w:rFonts w:ascii="Arial Narrow" w:hAnsi="Arial Narrow" w:cs="Arial"/>
          <w:sz w:val="24"/>
          <w:szCs w:val="24"/>
        </w:rPr>
        <w:t>:</w:t>
      </w:r>
    </w:p>
    <w:p w14:paraId="2F4C4AF4" w14:textId="77777777" w:rsidR="00947B4D" w:rsidRPr="00260A91" w:rsidRDefault="008B667D" w:rsidP="00947B4D">
      <w:pPr>
        <w:pStyle w:val="ListParagraph"/>
        <w:spacing w:after="12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  <w:hyperlink r:id="rId8" w:history="1">
        <w:r w:rsidR="00947B4D" w:rsidRPr="008E047E">
          <w:rPr>
            <w:rStyle w:val="Hyperlink"/>
            <w:rFonts w:ascii="Arial Narrow" w:hAnsi="Arial Narrow" w:cs="Arial"/>
            <w:sz w:val="24"/>
            <w:szCs w:val="24"/>
          </w:rPr>
          <w:t>https://toogoolawahshs.eq.edu.au/curriculum/bring-your-own-device</w:t>
        </w:r>
      </w:hyperlink>
      <w:r w:rsidR="00947B4D">
        <w:rPr>
          <w:rFonts w:ascii="Arial Narrow" w:hAnsi="Arial Narrow" w:cs="Arial"/>
          <w:sz w:val="24"/>
          <w:szCs w:val="24"/>
        </w:rPr>
        <w:t xml:space="preserve"> </w:t>
      </w:r>
    </w:p>
    <w:p w14:paraId="1CE44630" w14:textId="77777777" w:rsidR="00A93E38" w:rsidRDefault="00A93E38" w:rsidP="00D45D30">
      <w:pPr>
        <w:spacing w:after="0"/>
        <w:jc w:val="both"/>
        <w:rPr>
          <w:rFonts w:ascii="Arial Narrow" w:hAnsi="Arial Narrow" w:cs="Arial"/>
          <w:b/>
          <w:sz w:val="28"/>
          <w:szCs w:val="28"/>
        </w:rPr>
      </w:pPr>
    </w:p>
    <w:p w14:paraId="7C656737" w14:textId="77777777" w:rsidR="00B57DE4" w:rsidRPr="005C6BAC" w:rsidRDefault="00B57DE4" w:rsidP="00D45D30">
      <w:pPr>
        <w:spacing w:after="0"/>
        <w:jc w:val="both"/>
        <w:rPr>
          <w:rFonts w:ascii="Arial Narrow" w:hAnsi="Arial Narrow" w:cs="Arial"/>
          <w:b/>
          <w:sz w:val="28"/>
          <w:szCs w:val="28"/>
        </w:rPr>
      </w:pPr>
      <w:r w:rsidRPr="005C6BAC">
        <w:rPr>
          <w:rFonts w:ascii="Arial Narrow" w:hAnsi="Arial Narrow" w:cs="Arial"/>
          <w:b/>
          <w:sz w:val="28"/>
          <w:szCs w:val="28"/>
        </w:rPr>
        <w:t>Option 2 – Jo</w:t>
      </w:r>
      <w:r w:rsidR="005C6BAC" w:rsidRPr="005C6BAC">
        <w:rPr>
          <w:rFonts w:ascii="Arial Narrow" w:hAnsi="Arial Narrow" w:cs="Arial"/>
          <w:b/>
          <w:sz w:val="28"/>
          <w:szCs w:val="28"/>
        </w:rPr>
        <w:t>in the School Take-Home Laptop P</w:t>
      </w:r>
      <w:r w:rsidRPr="005C6BAC">
        <w:rPr>
          <w:rFonts w:ascii="Arial Narrow" w:hAnsi="Arial Narrow" w:cs="Arial"/>
          <w:b/>
          <w:sz w:val="28"/>
          <w:szCs w:val="28"/>
        </w:rPr>
        <w:t>rogram</w:t>
      </w:r>
    </w:p>
    <w:p w14:paraId="5935A9A2" w14:textId="77777777" w:rsidR="002F188F" w:rsidRPr="00260A91" w:rsidRDefault="00D30030" w:rsidP="00D45D30">
      <w:pPr>
        <w:jc w:val="both"/>
        <w:rPr>
          <w:rFonts w:ascii="Arial Narrow" w:hAnsi="Arial Narrow" w:cs="Arial"/>
          <w:sz w:val="24"/>
          <w:szCs w:val="24"/>
        </w:rPr>
      </w:pPr>
      <w:r w:rsidRPr="00260A91">
        <w:rPr>
          <w:rFonts w:ascii="Arial Narrow" w:hAnsi="Arial Narrow" w:cs="Arial"/>
          <w:sz w:val="24"/>
          <w:szCs w:val="24"/>
        </w:rPr>
        <w:t>In this option</w:t>
      </w:r>
      <w:r w:rsidR="001A4DBC">
        <w:rPr>
          <w:rFonts w:ascii="Arial Narrow" w:hAnsi="Arial Narrow" w:cs="Arial"/>
          <w:sz w:val="24"/>
          <w:szCs w:val="24"/>
        </w:rPr>
        <w:t>,</w:t>
      </w:r>
      <w:r w:rsidRPr="00260A91">
        <w:rPr>
          <w:rFonts w:ascii="Arial Narrow" w:hAnsi="Arial Narrow" w:cs="Arial"/>
          <w:sz w:val="24"/>
          <w:szCs w:val="24"/>
        </w:rPr>
        <w:t xml:space="preserve"> s</w:t>
      </w:r>
      <w:r w:rsidR="002F188F" w:rsidRPr="00260A91">
        <w:rPr>
          <w:rFonts w:ascii="Arial Narrow" w:hAnsi="Arial Narrow" w:cs="Arial"/>
          <w:sz w:val="24"/>
          <w:szCs w:val="24"/>
        </w:rPr>
        <w:t xml:space="preserve">tudents and </w:t>
      </w:r>
      <w:r w:rsidRPr="00260A91">
        <w:rPr>
          <w:rFonts w:ascii="Arial Narrow" w:hAnsi="Arial Narrow" w:cs="Arial"/>
          <w:sz w:val="24"/>
          <w:szCs w:val="24"/>
        </w:rPr>
        <w:t>p</w:t>
      </w:r>
      <w:r w:rsidR="002F188F" w:rsidRPr="00260A91">
        <w:rPr>
          <w:rFonts w:ascii="Arial Narrow" w:hAnsi="Arial Narrow" w:cs="Arial"/>
          <w:sz w:val="24"/>
          <w:szCs w:val="24"/>
        </w:rPr>
        <w:t xml:space="preserve">arents will be supplied with a School owned device for the year </w:t>
      </w:r>
      <w:r w:rsidR="009E4089" w:rsidRPr="00260A91">
        <w:rPr>
          <w:rFonts w:ascii="Arial Narrow" w:hAnsi="Arial Narrow" w:cs="Arial"/>
          <w:sz w:val="24"/>
          <w:szCs w:val="24"/>
        </w:rPr>
        <w:t>and pay a yearly participation fee of $220.</w:t>
      </w:r>
    </w:p>
    <w:p w14:paraId="7AB9810B" w14:textId="77777777" w:rsidR="009E4089" w:rsidRPr="005C6BAC" w:rsidRDefault="009E4089" w:rsidP="00D45D30">
      <w:pPr>
        <w:spacing w:after="0"/>
        <w:jc w:val="both"/>
        <w:rPr>
          <w:rFonts w:ascii="Arial Narrow" w:hAnsi="Arial Narrow" w:cs="Arial"/>
          <w:b/>
          <w:sz w:val="25"/>
          <w:szCs w:val="25"/>
        </w:rPr>
      </w:pPr>
      <w:r w:rsidRPr="005C6BAC">
        <w:rPr>
          <w:rFonts w:ascii="Arial Narrow" w:hAnsi="Arial Narrow" w:cs="Arial"/>
          <w:b/>
          <w:sz w:val="25"/>
          <w:szCs w:val="25"/>
        </w:rPr>
        <w:t>Things to note about this option</w:t>
      </w:r>
      <w:r w:rsidR="00D30030" w:rsidRPr="005C6BAC">
        <w:rPr>
          <w:rFonts w:ascii="Arial Narrow" w:hAnsi="Arial Narrow" w:cs="Arial"/>
          <w:b/>
          <w:sz w:val="25"/>
          <w:szCs w:val="25"/>
        </w:rPr>
        <w:t>:</w:t>
      </w:r>
    </w:p>
    <w:p w14:paraId="399870FE" w14:textId="77777777" w:rsidR="009E4089" w:rsidRPr="00BF215C" w:rsidRDefault="001A4DBC" w:rsidP="00D45D30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The</w:t>
      </w:r>
      <w:r w:rsidR="009E4089" w:rsidRPr="00BF215C">
        <w:rPr>
          <w:rFonts w:ascii="Arial Narrow" w:hAnsi="Arial Narrow" w:cs="Arial"/>
          <w:sz w:val="24"/>
          <w:szCs w:val="24"/>
        </w:rPr>
        <w:t xml:space="preserve"> yearly payment of $220 can be paid by instalments through the Student Resource Scheme</w:t>
      </w:r>
    </w:p>
    <w:p w14:paraId="28338CA1" w14:textId="77777777" w:rsidR="009E4089" w:rsidRPr="00BF215C" w:rsidRDefault="009E4089" w:rsidP="00D45D30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BF215C">
        <w:rPr>
          <w:rFonts w:ascii="Arial Narrow" w:hAnsi="Arial Narrow" w:cs="Arial"/>
          <w:sz w:val="24"/>
          <w:szCs w:val="24"/>
        </w:rPr>
        <w:t>The School will provide technical assistance for hardware or software problems that may occur with the School’s laptops</w:t>
      </w:r>
    </w:p>
    <w:p w14:paraId="5CA6B37C" w14:textId="77777777" w:rsidR="00260A91" w:rsidRPr="004B7743" w:rsidRDefault="00D30030" w:rsidP="00D45D30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BF215C">
        <w:rPr>
          <w:rFonts w:ascii="Arial Narrow" w:hAnsi="Arial Narrow" w:cs="Arial"/>
          <w:sz w:val="24"/>
          <w:szCs w:val="24"/>
        </w:rPr>
        <w:t>As the laptop is school property</w:t>
      </w:r>
      <w:r w:rsidR="00AA42C0" w:rsidRPr="00BF215C">
        <w:rPr>
          <w:rFonts w:ascii="Arial Narrow" w:hAnsi="Arial Narrow" w:cs="Arial"/>
          <w:sz w:val="24"/>
          <w:szCs w:val="24"/>
        </w:rPr>
        <w:t>,</w:t>
      </w:r>
      <w:r w:rsidRPr="00BF215C">
        <w:rPr>
          <w:rFonts w:ascii="Arial Narrow" w:hAnsi="Arial Narrow" w:cs="Arial"/>
          <w:sz w:val="24"/>
          <w:szCs w:val="24"/>
        </w:rPr>
        <w:t xml:space="preserve"> s</w:t>
      </w:r>
      <w:r w:rsidR="009E4089" w:rsidRPr="00BF215C">
        <w:rPr>
          <w:rFonts w:ascii="Arial Narrow" w:hAnsi="Arial Narrow" w:cs="Arial"/>
          <w:sz w:val="24"/>
          <w:szCs w:val="24"/>
        </w:rPr>
        <w:t xml:space="preserve">tudents can only use the school laptop </w:t>
      </w:r>
      <w:r w:rsidRPr="00BF215C">
        <w:rPr>
          <w:rFonts w:ascii="Arial Narrow" w:hAnsi="Arial Narrow" w:cs="Arial"/>
          <w:bCs/>
          <w:color w:val="000000"/>
          <w:sz w:val="24"/>
          <w:szCs w:val="24"/>
        </w:rPr>
        <w:t>for learning related activities</w:t>
      </w:r>
    </w:p>
    <w:sectPr w:rsidR="00260A91" w:rsidRPr="004B7743" w:rsidSect="001B2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2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345B" w14:textId="77777777" w:rsidR="00693D23" w:rsidRDefault="00693D23" w:rsidP="001E30EB">
      <w:pPr>
        <w:spacing w:after="0" w:line="240" w:lineRule="auto"/>
      </w:pPr>
      <w:r>
        <w:separator/>
      </w:r>
    </w:p>
  </w:endnote>
  <w:endnote w:type="continuationSeparator" w:id="0">
    <w:p w14:paraId="33213DEB" w14:textId="77777777" w:rsidR="00693D23" w:rsidRDefault="00693D23" w:rsidP="001E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C63" w14:textId="77777777" w:rsidR="007017AE" w:rsidRDefault="00701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C2D7" w14:textId="77777777" w:rsidR="001E30EB" w:rsidRPr="001E30EB" w:rsidRDefault="001A2215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 \p  \* MERGEFORMAT </w:instrText>
    </w:r>
    <w:r>
      <w:rPr>
        <w:rFonts w:ascii="Arial Narrow" w:hAnsi="Arial Narrow"/>
        <w:sz w:val="16"/>
        <w:szCs w:val="16"/>
      </w:rPr>
      <w:fldChar w:fldCharType="separate"/>
    </w:r>
    <w:r w:rsidR="007017AE">
      <w:rPr>
        <w:rFonts w:ascii="Arial Narrow" w:hAnsi="Arial Narrow"/>
        <w:noProof/>
        <w:sz w:val="16"/>
        <w:szCs w:val="16"/>
      </w:rPr>
      <w:t>G:\Coredata\Office\Student Laptop Resources\2019 documents\Digital Learning in 2019.docx</w:t>
    </w:r>
    <w:r>
      <w:rPr>
        <w:rFonts w:ascii="Arial Narrow" w:hAnsi="Arial Narro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CF96" w14:textId="77777777" w:rsidR="007017AE" w:rsidRDefault="00701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C34E" w14:textId="77777777" w:rsidR="00693D23" w:rsidRDefault="00693D23" w:rsidP="001E30EB">
      <w:pPr>
        <w:spacing w:after="0" w:line="240" w:lineRule="auto"/>
      </w:pPr>
      <w:r>
        <w:separator/>
      </w:r>
    </w:p>
  </w:footnote>
  <w:footnote w:type="continuationSeparator" w:id="0">
    <w:p w14:paraId="53D6AEE7" w14:textId="77777777" w:rsidR="00693D23" w:rsidRDefault="00693D23" w:rsidP="001E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6F64" w14:textId="77777777" w:rsidR="007017AE" w:rsidRDefault="00701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6150" w14:textId="77777777" w:rsidR="007017AE" w:rsidRDefault="00701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6AC" w14:textId="77777777" w:rsidR="007017AE" w:rsidRDefault="00701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B63"/>
    <w:multiLevelType w:val="hybridMultilevel"/>
    <w:tmpl w:val="BD32C8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22316E"/>
    <w:multiLevelType w:val="hybridMultilevel"/>
    <w:tmpl w:val="1EECC7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E4"/>
    <w:rsid w:val="000D5F16"/>
    <w:rsid w:val="000E7D23"/>
    <w:rsid w:val="000F5698"/>
    <w:rsid w:val="00100CE9"/>
    <w:rsid w:val="0015761A"/>
    <w:rsid w:val="001876BD"/>
    <w:rsid w:val="001A2215"/>
    <w:rsid w:val="001A39B4"/>
    <w:rsid w:val="001A4DBC"/>
    <w:rsid w:val="001A67CF"/>
    <w:rsid w:val="001B2629"/>
    <w:rsid w:val="001E30EB"/>
    <w:rsid w:val="001F0037"/>
    <w:rsid w:val="00223231"/>
    <w:rsid w:val="00260A91"/>
    <w:rsid w:val="0026171F"/>
    <w:rsid w:val="002E5D52"/>
    <w:rsid w:val="002F188F"/>
    <w:rsid w:val="002F6E8D"/>
    <w:rsid w:val="00345D98"/>
    <w:rsid w:val="003A55DC"/>
    <w:rsid w:val="00426763"/>
    <w:rsid w:val="004B7743"/>
    <w:rsid w:val="00551246"/>
    <w:rsid w:val="005C6BAC"/>
    <w:rsid w:val="00651347"/>
    <w:rsid w:val="00687D35"/>
    <w:rsid w:val="00693D23"/>
    <w:rsid w:val="007017AE"/>
    <w:rsid w:val="00710A40"/>
    <w:rsid w:val="007252F4"/>
    <w:rsid w:val="007D3885"/>
    <w:rsid w:val="008556B9"/>
    <w:rsid w:val="008B667D"/>
    <w:rsid w:val="008C19F2"/>
    <w:rsid w:val="00947B4D"/>
    <w:rsid w:val="00974FCE"/>
    <w:rsid w:val="009E02BB"/>
    <w:rsid w:val="009E4089"/>
    <w:rsid w:val="00A12953"/>
    <w:rsid w:val="00A45BFE"/>
    <w:rsid w:val="00A93E38"/>
    <w:rsid w:val="00AA42C0"/>
    <w:rsid w:val="00AA4F51"/>
    <w:rsid w:val="00B016AE"/>
    <w:rsid w:val="00B44ACA"/>
    <w:rsid w:val="00B57DE4"/>
    <w:rsid w:val="00BF215C"/>
    <w:rsid w:val="00C82D48"/>
    <w:rsid w:val="00D30030"/>
    <w:rsid w:val="00D45D30"/>
    <w:rsid w:val="00FD7796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A2C1"/>
  <w15:chartTrackingRefBased/>
  <w15:docId w15:val="{363F2959-480E-4CD4-A770-2BF66B7E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67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EB"/>
  </w:style>
  <w:style w:type="paragraph" w:styleId="Footer">
    <w:name w:val="footer"/>
    <w:basedOn w:val="Normal"/>
    <w:link w:val="FooterChar"/>
    <w:uiPriority w:val="99"/>
    <w:unhideWhenUsed/>
    <w:rsid w:val="001E3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EB"/>
  </w:style>
  <w:style w:type="character" w:styleId="UnresolvedMention">
    <w:name w:val="Unresolved Mention"/>
    <w:basedOn w:val="DefaultParagraphFont"/>
    <w:uiPriority w:val="99"/>
    <w:semiHidden/>
    <w:unhideWhenUsed/>
    <w:rsid w:val="0094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goolawahshs.eq.edu.au/curriculum/bring-your-own-devic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9C0B5AC0B254491F642A9E1401C95" ma:contentTypeVersion="12" ma:contentTypeDescription="Create a new document." ma:contentTypeScope="" ma:versionID="d8ad3738020a8436655ce78f9dd1cc88">
  <xsd:schema xmlns:xsd="http://www.w3.org/2001/XMLSchema" xmlns:xs="http://www.w3.org/2001/XMLSchema" xmlns:p="http://schemas.microsoft.com/office/2006/metadata/properties" xmlns:ns1="http://schemas.microsoft.com/sharepoint/v3" xmlns:ns2="e4c0a752-6535-43d1-ae9a-fefae07ca8fd" targetNamespace="http://schemas.microsoft.com/office/2006/metadata/properties" ma:root="true" ma:fieldsID="cc19698b51637dbc21e420820363d66b" ns1:_="" ns2:_="">
    <xsd:import namespace="http://schemas.microsoft.com/sharepoint/v3"/>
    <xsd:import namespace="e4c0a752-6535-43d1-ae9a-fefae07ca8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a752-6535-43d1-ae9a-fefae07ca8f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e4c0a752-6535-43d1-ae9a-fefae07ca8fd" xsi:nil="true"/>
    <PPReferenceNumber xmlns="e4c0a752-6535-43d1-ae9a-fefae07ca8fd" xsi:nil="true"/>
    <PPModeratedBy xmlns="e4c0a752-6535-43d1-ae9a-fefae07ca8fd">
      <UserInfo>
        <DisplayName>WALSH, Amelia</DisplayName>
        <AccountId>59</AccountId>
        <AccountType/>
      </UserInfo>
    </PPModeratedBy>
    <PPLastReviewedBy xmlns="e4c0a752-6535-43d1-ae9a-fefae07ca8fd">
      <UserInfo>
        <DisplayName>WALSH, Amelia</DisplayName>
        <AccountId>59</AccountId>
        <AccountType/>
      </UserInfo>
    </PPLastReviewedBy>
    <PPContentApprover xmlns="e4c0a752-6535-43d1-ae9a-fefae07ca8fd">
      <UserInfo>
        <DisplayName>WALSH, Amelia</DisplayName>
        <AccountId>59</AccountId>
        <AccountType/>
      </UserInfo>
    </PPContentApprover>
    <PPContentAuthor xmlns="e4c0a752-6535-43d1-ae9a-fefae07ca8fd">
      <UserInfo>
        <DisplayName>WALSH, Amelia</DisplayName>
        <AccountId>59</AccountId>
        <AccountType/>
      </UserInfo>
    </PPContentAuthor>
    <PublishingStartDate xmlns="http://schemas.microsoft.com/sharepoint/v3" xsi:nil="true"/>
    <PPPublishedNotificationAddresses xmlns="e4c0a752-6535-43d1-ae9a-fefae07ca8fd" xsi:nil="true"/>
    <PPLastReviewedDate xmlns="e4c0a752-6535-43d1-ae9a-fefae07ca8fd">2024-07-10T04:00:54+00:00</PPLastReviewedDate>
    <PPModeratedDate xmlns="e4c0a752-6535-43d1-ae9a-fefae07ca8fd">2024-07-10T04:00:54+00:00</PPModeratedDate>
    <PPSubmittedDate xmlns="e4c0a752-6535-43d1-ae9a-fefae07ca8fd">2024-07-10T04:00:14+00:00</PPSubmittedDate>
    <PPContentOwner xmlns="e4c0a752-6535-43d1-ae9a-fefae07ca8fd">
      <UserInfo>
        <DisplayName>WALSH, Amelia</DisplayName>
        <AccountId>59</AccountId>
        <AccountType/>
      </UserInfo>
    </PPContentOwner>
    <PublishingExpirationDate xmlns="http://schemas.microsoft.com/sharepoint/v3" xsi:nil="true"/>
    <PPSubmittedBy xmlns="e4c0a752-6535-43d1-ae9a-fefae07ca8fd">
      <UserInfo>
        <DisplayName>WALSH, Amelia</DisplayName>
        <AccountId>59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19465684-DB1A-4E8F-BA6F-1BB41370AE57}"/>
</file>

<file path=customXml/itemProps2.xml><?xml version="1.0" encoding="utf-8"?>
<ds:datastoreItem xmlns:ds="http://schemas.openxmlformats.org/officeDocument/2006/customXml" ds:itemID="{6F2F8BEC-459E-4249-BAFC-5E7C2B45A26E}"/>
</file>

<file path=customXml/itemProps3.xml><?xml version="1.0" encoding="utf-8"?>
<ds:datastoreItem xmlns:ds="http://schemas.openxmlformats.org/officeDocument/2006/customXml" ds:itemID="{3D65AB8B-ABAA-478F-B913-2F0CD328C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Ross</dc:creator>
  <cp:keywords/>
  <dc:description/>
  <cp:lastModifiedBy>WALSH, Amelia (awals195)</cp:lastModifiedBy>
  <cp:revision>6</cp:revision>
  <cp:lastPrinted>2017-11-27T03:48:00Z</cp:lastPrinted>
  <dcterms:created xsi:type="dcterms:W3CDTF">2022-09-08T23:47:00Z</dcterms:created>
  <dcterms:modified xsi:type="dcterms:W3CDTF">2024-05-27T04:05:00Z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0x0101009B59C0B5AC0B254491F642A9E1401C95</vt:lpwstr>
  </property>
</Properties>
</file>